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3F" w:rsidRDefault="00215FD1" w:rsidP="006A123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Срібний </w:t>
      </w:r>
      <w:r w:rsidR="006A12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Артем,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Терьошкін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12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Артем. </w:t>
      </w:r>
    </w:p>
    <w:p w:rsidR="00215FD1" w:rsidRDefault="006A123F" w:rsidP="00215FD1">
      <w:pPr>
        <w:pStyle w:val="a3"/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123F">
        <w:rPr>
          <w:rFonts w:ascii="Times New Roman" w:hAnsi="Times New Roman" w:cs="Times New Roman"/>
          <w:b/>
          <w:sz w:val="28"/>
          <w:szCs w:val="28"/>
          <w:lang w:val="uk-UA"/>
        </w:rPr>
        <w:t>Доповідь на тему</w:t>
      </w:r>
    </w:p>
    <w:p w:rsidR="00215FD1" w:rsidRPr="00215FD1" w:rsidRDefault="00215FD1" w:rsidP="00215FD1">
      <w:pPr>
        <w:pStyle w:val="a3"/>
        <w:spacing w:before="120"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E15D7A" w:rsidRPr="006A123F" w:rsidRDefault="001D0299" w:rsidP="006A123F">
      <w:pPr>
        <w:pStyle w:val="a3"/>
        <w:numPr>
          <w:ilvl w:val="0"/>
          <w:numId w:val="1"/>
        </w:numPr>
        <w:spacing w:before="120" w:after="12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6A123F">
        <w:rPr>
          <w:rFonts w:ascii="Times New Roman" w:hAnsi="Times New Roman" w:cs="Times New Roman"/>
          <w:b/>
          <w:caps/>
          <w:sz w:val="28"/>
          <w:szCs w:val="28"/>
          <w:lang w:val="uk-UA"/>
        </w:rPr>
        <w:t>Кол</w:t>
      </w:r>
      <w:r w:rsidR="00792503">
        <w:rPr>
          <w:rFonts w:ascii="Times New Roman" w:hAnsi="Times New Roman" w:cs="Times New Roman"/>
          <w:b/>
          <w:caps/>
          <w:sz w:val="28"/>
          <w:szCs w:val="28"/>
          <w:lang w:val="uk-UA"/>
        </w:rPr>
        <w:t>ір</w:t>
      </w:r>
      <w:r w:rsidRPr="006A123F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у комп’ютерній графіці</w:t>
      </w:r>
    </w:p>
    <w:p w:rsidR="00D51E08" w:rsidRPr="0063388D" w:rsidRDefault="00D51E08" w:rsidP="00D51E08">
      <w:pPr>
        <w:pStyle w:val="a3"/>
        <w:spacing w:before="120" w:after="120" w:line="240" w:lineRule="auto"/>
        <w:ind w:left="36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1D0299" w:rsidRPr="0063388D" w:rsidRDefault="001D0299" w:rsidP="00D51E08">
      <w:pPr>
        <w:pStyle w:val="a3"/>
        <w:numPr>
          <w:ilvl w:val="0"/>
          <w:numId w:val="1"/>
        </w:numPr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388D">
        <w:rPr>
          <w:rFonts w:ascii="Times New Roman" w:hAnsi="Times New Roman" w:cs="Times New Roman"/>
          <w:sz w:val="28"/>
          <w:szCs w:val="28"/>
          <w:lang w:val="uk-UA"/>
        </w:rPr>
        <w:t>Ми бачимо предмети, тому що вони випромінюють і відбивають світло. А к</w:t>
      </w:r>
      <w:r w:rsidRPr="0063388D">
        <w:rPr>
          <w:rFonts w:ascii="Times New Roman" w:hAnsi="Times New Roman" w:cs="Times New Roman"/>
          <w:bCs/>
          <w:sz w:val="28"/>
          <w:szCs w:val="28"/>
          <w:lang w:val="uk-UA"/>
        </w:rPr>
        <w:t>ольори</w:t>
      </w:r>
      <w:r w:rsidRPr="0063388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>характеризують дію випромінювання на око людини. Таким чином, промені світла, попадаючи на сітківку ока, створюють відчуття кольору.</w:t>
      </w:r>
    </w:p>
    <w:p w:rsidR="00D51E08" w:rsidRPr="0063388D" w:rsidRDefault="00D51E08" w:rsidP="00D51E08">
      <w:pPr>
        <w:pStyle w:val="a3"/>
        <w:spacing w:before="120" w:after="120" w:line="240" w:lineRule="auto"/>
        <w:ind w:left="36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3C0AEC" w:rsidRDefault="003C0AEC" w:rsidP="00D51E08">
      <w:pPr>
        <w:pStyle w:val="a3"/>
        <w:numPr>
          <w:ilvl w:val="0"/>
          <w:numId w:val="1"/>
        </w:numPr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Знання про теорію кольорів використовується у принципі побудови зображення у комп’ютерних моніторах. Подібно до </w:t>
      </w:r>
      <w:r w:rsidR="00C53B1E" w:rsidRPr="0063388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онця та інших джерел, монітор випромінює світло. А папір, на якому друкується зображення, навпаки, відбиває </w:t>
      </w:r>
      <w:r w:rsidR="00C53B1E" w:rsidRPr="0063388D">
        <w:rPr>
          <w:rFonts w:ascii="Times New Roman" w:hAnsi="Times New Roman" w:cs="Times New Roman"/>
          <w:sz w:val="28"/>
          <w:szCs w:val="28"/>
          <w:lang w:val="uk-UA"/>
        </w:rPr>
        <w:t>йог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о. Колір може утворитися у процесі випромінювання і у процесі відбивання, тому існує два протилежних методи його описання: </w:t>
      </w:r>
    </w:p>
    <w:p w:rsidR="00894522" w:rsidRPr="006A123F" w:rsidRDefault="00894522" w:rsidP="00894522">
      <w:pPr>
        <w:pStyle w:val="a3"/>
        <w:rPr>
          <w:rFonts w:ascii="Times New Roman" w:hAnsi="Times New Roman" w:cs="Times New Roman"/>
          <w:sz w:val="10"/>
          <w:szCs w:val="10"/>
          <w:lang w:val="uk-UA"/>
        </w:rPr>
      </w:pPr>
    </w:p>
    <w:p w:rsidR="00894522" w:rsidRDefault="00894522" w:rsidP="00D51E08">
      <w:pPr>
        <w:pStyle w:val="a3"/>
        <w:numPr>
          <w:ilvl w:val="0"/>
          <w:numId w:val="1"/>
        </w:numPr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257D" w:rsidRPr="00894522" w:rsidRDefault="0026257D" w:rsidP="0026257D">
      <w:pPr>
        <w:pStyle w:val="a3"/>
        <w:rPr>
          <w:rFonts w:ascii="Times New Roman" w:hAnsi="Times New Roman" w:cs="Times New Roman"/>
          <w:sz w:val="2"/>
          <w:szCs w:val="2"/>
          <w:lang w:val="uk-UA"/>
        </w:rPr>
      </w:pPr>
    </w:p>
    <w:p w:rsidR="003C0AEC" w:rsidRPr="0063388D" w:rsidRDefault="00813B0F" w:rsidP="00D51E08">
      <w:pPr>
        <w:pStyle w:val="a3"/>
        <w:numPr>
          <w:ilvl w:val="0"/>
          <w:numId w:val="4"/>
        </w:numPr>
        <w:spacing w:before="120" w:after="120" w:line="240" w:lineRule="auto"/>
        <w:ind w:left="709" w:hanging="33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388D">
        <w:rPr>
          <w:rFonts w:ascii="Times New Roman" w:hAnsi="Times New Roman" w:cs="Times New Roman"/>
          <w:sz w:val="28"/>
          <w:szCs w:val="28"/>
          <w:lang w:val="uk-UA"/>
        </w:rPr>
        <w:t>адитивна кольорова модель</w:t>
      </w:r>
      <w:r w:rsidR="003C0AEC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,  при якій 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утворення кольорів </w:t>
      </w:r>
      <w:r w:rsidR="003C0AEC" w:rsidRPr="0063388D">
        <w:rPr>
          <w:rFonts w:ascii="Times New Roman" w:hAnsi="Times New Roman" w:cs="Times New Roman"/>
          <w:sz w:val="28"/>
          <w:szCs w:val="28"/>
          <w:lang w:val="uk-UA"/>
        </w:rPr>
        <w:t>відбувається внаслідок додавання основних кольорів</w:t>
      </w:r>
      <w:r w:rsidR="0063388D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3388D" w:rsidRPr="0063388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застосовується </w:t>
      </w:r>
      <w:r w:rsidR="00894522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у</w:t>
      </w:r>
      <w:r w:rsidR="0063388D" w:rsidRPr="0063388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техніці, що відтворює зображення за допомогою випромін</w:t>
      </w:r>
      <w:r w:rsidR="00255E7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юва</w:t>
      </w:r>
      <w:r w:rsidR="0063388D" w:rsidRPr="0063388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ння світла</w:t>
      </w:r>
      <w:r w:rsidR="0063388D" w:rsidRPr="006338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C0AEC" w:rsidRPr="0063388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C0AEC" w:rsidRPr="0063388D" w:rsidRDefault="00813B0F" w:rsidP="00D51E08">
      <w:pPr>
        <w:pStyle w:val="a3"/>
        <w:numPr>
          <w:ilvl w:val="0"/>
          <w:numId w:val="4"/>
        </w:numPr>
        <w:spacing w:before="120" w:after="120" w:line="240" w:lineRule="auto"/>
        <w:ind w:left="709" w:hanging="33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388D">
        <w:rPr>
          <w:rFonts w:ascii="Times New Roman" w:hAnsi="Times New Roman" w:cs="Times New Roman"/>
          <w:sz w:val="28"/>
          <w:szCs w:val="28"/>
          <w:lang w:val="uk-UA"/>
        </w:rPr>
        <w:t>субтрактивна</w:t>
      </w:r>
      <w:r w:rsidR="003C0AEC" w:rsidRPr="00633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DCA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>кольор</w:t>
      </w:r>
      <w:r w:rsidR="003C0AEC" w:rsidRPr="0063388D">
        <w:rPr>
          <w:rFonts w:ascii="Times New Roman" w:hAnsi="Times New Roman" w:cs="Times New Roman"/>
          <w:sz w:val="28"/>
          <w:szCs w:val="28"/>
          <w:lang w:val="uk-UA"/>
        </w:rPr>
        <w:t>и утворюються внаслідок віднімання основних кольорів</w:t>
      </w:r>
      <w:r w:rsidR="0063388D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(застосовується при багатофарбовому друці у принтерах)</w:t>
      </w:r>
      <w:r w:rsidR="003C0AEC" w:rsidRPr="006338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257D" w:rsidRPr="0026257D" w:rsidRDefault="0026257D" w:rsidP="00894522">
      <w:pPr>
        <w:pStyle w:val="a3"/>
        <w:spacing w:before="120" w:after="120" w:line="240" w:lineRule="auto"/>
        <w:ind w:left="360"/>
        <w:jc w:val="both"/>
        <w:rPr>
          <w:rFonts w:ascii="Times New Roman" w:hAnsi="Times New Roman" w:cs="Times New Roman"/>
          <w:sz w:val="2"/>
          <w:szCs w:val="2"/>
          <w:lang w:val="uk-UA"/>
        </w:rPr>
      </w:pPr>
    </w:p>
    <w:p w:rsidR="00806362" w:rsidRPr="0063388D" w:rsidRDefault="00806362" w:rsidP="00806362">
      <w:pPr>
        <w:pStyle w:val="a3"/>
        <w:spacing w:before="120" w:after="120" w:line="240" w:lineRule="auto"/>
        <w:ind w:left="36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D90EFC" w:rsidRPr="0063388D" w:rsidRDefault="00C83DCA" w:rsidP="00D51E08">
      <w:pPr>
        <w:pStyle w:val="a3"/>
        <w:numPr>
          <w:ilvl w:val="0"/>
          <w:numId w:val="1"/>
        </w:numPr>
        <w:spacing w:before="120" w:after="120" w:line="240" w:lineRule="auto"/>
        <w:ind w:left="360"/>
        <w:jc w:val="both"/>
        <w:rPr>
          <w:sz w:val="28"/>
          <w:szCs w:val="28"/>
          <w:lang w:val="uk-UA"/>
        </w:rPr>
      </w:pPr>
      <w:r w:rsidRPr="0063388D">
        <w:rPr>
          <w:rFonts w:ascii="Times New Roman" w:hAnsi="Times New Roman" w:cs="Times New Roman"/>
          <w:sz w:val="28"/>
          <w:szCs w:val="28"/>
          <w:lang w:val="uk-UA"/>
        </w:rPr>
        <w:t>Саме це і використовується в адитивній моделі.</w:t>
      </w:r>
      <w:r w:rsidR="00D90EFC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Кожен відеопіксель на кольоровому екрані – це сукупність трьох точок основних кольорів. Оскільки зерна дуже малі, то наші очі сприймають три кольори як один – білий. Але при збільшенні екрана, наприклад, за допомогою відеокамери фотоапарата чи телефона їх можна добре роздивитись. </w:t>
      </w:r>
    </w:p>
    <w:p w:rsidR="00D51E08" w:rsidRPr="0063388D" w:rsidRDefault="00D51E08" w:rsidP="00D51E08">
      <w:pPr>
        <w:pStyle w:val="a3"/>
        <w:spacing w:before="120" w:after="120" w:line="240" w:lineRule="auto"/>
        <w:ind w:left="360"/>
        <w:jc w:val="both"/>
        <w:rPr>
          <w:sz w:val="10"/>
          <w:szCs w:val="10"/>
          <w:lang w:val="uk-UA"/>
        </w:rPr>
      </w:pPr>
    </w:p>
    <w:p w:rsidR="00286E5F" w:rsidRPr="0063388D" w:rsidRDefault="00286E5F" w:rsidP="00D51E08">
      <w:pPr>
        <w:pStyle w:val="a3"/>
        <w:numPr>
          <w:ilvl w:val="0"/>
          <w:numId w:val="1"/>
        </w:numPr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388D">
        <w:rPr>
          <w:rFonts w:ascii="Times New Roman" w:hAnsi="Times New Roman" w:cs="Times New Roman"/>
          <w:sz w:val="28"/>
          <w:szCs w:val="28"/>
          <w:lang w:val="uk-UA"/>
        </w:rPr>
        <w:t>Для комп’ютера будь-який колір – це трійка чисел (</w:t>
      </w:r>
      <w:r w:rsidRPr="0063388D">
        <w:rPr>
          <w:rFonts w:ascii="Times New Roman" w:hAnsi="Times New Roman" w:cs="Times New Roman"/>
          <w:b/>
          <w:sz w:val="28"/>
          <w:szCs w:val="28"/>
          <w:lang w:val="uk-UA"/>
        </w:rPr>
        <w:t>R</w:t>
      </w:r>
      <w:r w:rsidR="00A42362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B1E" w:rsidRPr="0063388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A42362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3B1E" w:rsidRPr="0063388D">
        <w:rPr>
          <w:rFonts w:ascii="Times New Roman" w:hAnsi="Times New Roman" w:cs="Times New Roman"/>
          <w:b/>
          <w:sz w:val="28"/>
          <w:szCs w:val="28"/>
          <w:lang w:val="uk-UA"/>
        </w:rPr>
        <w:t>r</w:t>
      </w:r>
      <w:r w:rsidR="00C53B1E" w:rsidRPr="0063388D">
        <w:rPr>
          <w:rFonts w:ascii="Times New Roman" w:hAnsi="Times New Roman" w:cs="Times New Roman"/>
          <w:sz w:val="28"/>
          <w:szCs w:val="28"/>
          <w:lang w:val="uk-UA"/>
        </w:rPr>
        <w:t>ed</w:t>
      </w:r>
      <w:proofErr w:type="spellEnd"/>
      <w:r w:rsidRPr="00633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53B1E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3388D">
        <w:rPr>
          <w:rFonts w:ascii="Times New Roman" w:hAnsi="Times New Roman" w:cs="Times New Roman"/>
          <w:b/>
          <w:sz w:val="28"/>
          <w:szCs w:val="28"/>
          <w:lang w:val="uk-UA"/>
        </w:rPr>
        <w:t>G</w:t>
      </w:r>
      <w:r w:rsidR="00A42362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B1E" w:rsidRPr="0063388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A42362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3B1E" w:rsidRPr="0063388D">
        <w:rPr>
          <w:rFonts w:ascii="Times New Roman" w:hAnsi="Times New Roman" w:cs="Times New Roman"/>
          <w:b/>
          <w:sz w:val="28"/>
          <w:szCs w:val="28"/>
          <w:lang w:val="uk-UA"/>
        </w:rPr>
        <w:t>g</w:t>
      </w:r>
      <w:r w:rsidR="00C53B1E" w:rsidRPr="0063388D">
        <w:rPr>
          <w:rFonts w:ascii="Times New Roman" w:hAnsi="Times New Roman" w:cs="Times New Roman"/>
          <w:sz w:val="28"/>
          <w:szCs w:val="28"/>
          <w:lang w:val="uk-UA"/>
        </w:rPr>
        <w:t>reen</w:t>
      </w:r>
      <w:proofErr w:type="spellEnd"/>
      <w:r w:rsidR="00C53B1E" w:rsidRPr="00633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і B</w:t>
      </w:r>
      <w:r w:rsidR="00A42362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64DE" w:rsidRPr="0063388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A42362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3B1E" w:rsidRPr="0063388D">
        <w:rPr>
          <w:rFonts w:ascii="Times New Roman" w:hAnsi="Times New Roman" w:cs="Times New Roman"/>
          <w:b/>
          <w:sz w:val="28"/>
          <w:szCs w:val="28"/>
          <w:lang w:val="uk-UA"/>
        </w:rPr>
        <w:t>b</w:t>
      </w:r>
      <w:r w:rsidR="00C53B1E" w:rsidRPr="0063388D">
        <w:rPr>
          <w:rFonts w:ascii="Times New Roman" w:hAnsi="Times New Roman" w:cs="Times New Roman"/>
          <w:sz w:val="28"/>
          <w:szCs w:val="28"/>
          <w:lang w:val="uk-UA"/>
        </w:rPr>
        <w:t>lue</w:t>
      </w:r>
      <w:proofErr w:type="spellEnd"/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), які виражають основні кольори, кожне з яких може приймати значення від 0 до 255. </w:t>
      </w:r>
      <w:r w:rsidR="00C53B1E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Якщо R, G і B дорівнюють 255 – утворюється білий колір, бо всі кольори відбиваються. 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Якщо R, G і B дорівнюють 0, то у результаті утворюється чорний колір – екран поглинає всі кольори і ніяких не відбиває. </w:t>
      </w:r>
    </w:p>
    <w:p w:rsidR="00D51E08" w:rsidRPr="0063388D" w:rsidRDefault="00D51E08" w:rsidP="00D51E08">
      <w:pPr>
        <w:pStyle w:val="a3"/>
        <w:rPr>
          <w:rFonts w:ascii="Times New Roman" w:hAnsi="Times New Roman" w:cs="Times New Roman"/>
          <w:sz w:val="10"/>
          <w:szCs w:val="10"/>
          <w:lang w:val="uk-UA"/>
        </w:rPr>
      </w:pPr>
    </w:p>
    <w:p w:rsidR="001D0299" w:rsidRPr="0063388D" w:rsidRDefault="00CC0541" w:rsidP="00DE2A5F">
      <w:pPr>
        <w:pStyle w:val="a3"/>
        <w:numPr>
          <w:ilvl w:val="0"/>
          <w:numId w:val="1"/>
        </w:numPr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388D">
        <w:rPr>
          <w:rFonts w:ascii="Times New Roman" w:hAnsi="Times New Roman" w:cs="Times New Roman"/>
          <w:sz w:val="28"/>
          <w:szCs w:val="28"/>
          <w:lang w:val="uk-UA"/>
        </w:rPr>
        <w:t>Наприклад коричневий колір складається з 153 одиниць червоного і 51 одиниці зеленого, а синього кольору не містить зовсім.</w:t>
      </w:r>
    </w:p>
    <w:p w:rsidR="00D51E08" w:rsidRPr="0063388D" w:rsidRDefault="00D51E08" w:rsidP="00D51E08">
      <w:pPr>
        <w:pStyle w:val="a3"/>
        <w:rPr>
          <w:rFonts w:ascii="Times New Roman" w:hAnsi="Times New Roman" w:cs="Times New Roman"/>
          <w:sz w:val="10"/>
          <w:szCs w:val="10"/>
          <w:lang w:val="uk-UA"/>
        </w:rPr>
      </w:pPr>
    </w:p>
    <w:p w:rsidR="00CC0541" w:rsidRPr="0063388D" w:rsidRDefault="00CC0541" w:rsidP="00D51E08">
      <w:pPr>
        <w:pStyle w:val="a3"/>
        <w:numPr>
          <w:ilvl w:val="0"/>
          <w:numId w:val="1"/>
        </w:numPr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Папір не випромінює світло, а відбиває і поглинає його. </w:t>
      </w:r>
      <w:r w:rsidR="00A42362" w:rsidRPr="0063388D">
        <w:rPr>
          <w:rFonts w:ascii="Times New Roman" w:hAnsi="Times New Roman" w:cs="Times New Roman"/>
          <w:sz w:val="28"/>
          <w:szCs w:val="28"/>
          <w:lang w:val="uk-UA"/>
        </w:rPr>
        <w:t>А о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>ко людини сприймає світло, яке відбивається від а</w:t>
      </w:r>
      <w:r w:rsidR="00A42362" w:rsidRPr="0063388D">
        <w:rPr>
          <w:rFonts w:ascii="Times New Roman" w:hAnsi="Times New Roman" w:cs="Times New Roman"/>
          <w:sz w:val="28"/>
          <w:szCs w:val="28"/>
          <w:lang w:val="uk-UA"/>
        </w:rPr>
        <w:t>ркуша</w:t>
      </w:r>
      <w:r w:rsidR="00865212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паперу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>субтрактивній</w:t>
      </w:r>
      <w:proofErr w:type="spellEnd"/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моделі</w:t>
      </w:r>
      <w:r w:rsidR="00AE0A56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СМYК </w:t>
      </w:r>
      <w:r w:rsidR="00AE0A56" w:rsidRPr="0063388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«</w:t>
      </w:r>
      <w:proofErr w:type="spellStart"/>
      <w:r w:rsidR="00AE0A56" w:rsidRPr="0063388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цмик</w:t>
      </w:r>
      <w:proofErr w:type="spellEnd"/>
      <w:r w:rsidR="00AE0A56" w:rsidRPr="0063388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».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прийнято такі позначення: </w:t>
      </w:r>
      <w:r w:rsidR="00F6199B" w:rsidRPr="0063388D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F6199B" w:rsidRPr="0063388D">
        <w:rPr>
          <w:rFonts w:ascii="Times New Roman" w:hAnsi="Times New Roman" w:cs="Times New Roman"/>
          <w:b/>
          <w:sz w:val="28"/>
          <w:szCs w:val="28"/>
          <w:lang w:val="uk-UA"/>
        </w:rPr>
        <w:t>C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>yan</w:t>
      </w:r>
      <w:proofErr w:type="spellEnd"/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>) – блакитний, М (</w:t>
      </w:r>
      <w:proofErr w:type="spellStart"/>
      <w:r w:rsidR="00F6199B" w:rsidRPr="0063388D">
        <w:rPr>
          <w:rFonts w:ascii="Times New Roman" w:hAnsi="Times New Roman" w:cs="Times New Roman"/>
          <w:b/>
          <w:sz w:val="28"/>
          <w:szCs w:val="28"/>
          <w:lang w:val="uk-UA"/>
        </w:rPr>
        <w:t>M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>agenta</w:t>
      </w:r>
      <w:proofErr w:type="spellEnd"/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>) – пурпур</w:t>
      </w:r>
      <w:r w:rsidR="00C13F5F">
        <w:rPr>
          <w:rFonts w:ascii="Times New Roman" w:hAnsi="Times New Roman" w:cs="Times New Roman"/>
          <w:sz w:val="28"/>
          <w:szCs w:val="28"/>
          <w:lang w:val="uk-UA"/>
        </w:rPr>
        <w:t>ов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ий, </w:t>
      </w:r>
      <w:r w:rsidR="00F6199B" w:rsidRPr="0063388D">
        <w:rPr>
          <w:rFonts w:ascii="Times New Roman" w:hAnsi="Times New Roman" w:cs="Times New Roman"/>
          <w:b/>
          <w:sz w:val="28"/>
          <w:szCs w:val="28"/>
          <w:lang w:val="uk-UA"/>
        </w:rPr>
        <w:t>Y (</w:t>
      </w:r>
      <w:proofErr w:type="spellStart"/>
      <w:r w:rsidR="00F6199B" w:rsidRPr="0063388D">
        <w:rPr>
          <w:rFonts w:ascii="Times New Roman" w:hAnsi="Times New Roman" w:cs="Times New Roman"/>
          <w:b/>
          <w:sz w:val="28"/>
          <w:szCs w:val="28"/>
          <w:lang w:val="uk-UA"/>
        </w:rPr>
        <w:t>Y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>ellow</w:t>
      </w:r>
      <w:proofErr w:type="spellEnd"/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) – жовтий, </w:t>
      </w:r>
      <w:r w:rsidR="00AE2991" w:rsidRPr="0063388D">
        <w:rPr>
          <w:rFonts w:ascii="Times New Roman" w:hAnsi="Times New Roman" w:cs="Times New Roman"/>
          <w:b/>
          <w:sz w:val="28"/>
          <w:szCs w:val="28"/>
          <w:lang w:val="uk-UA"/>
        </w:rPr>
        <w:t>K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AE2991" w:rsidRPr="0063388D">
        <w:rPr>
          <w:rFonts w:ascii="Times New Roman" w:hAnsi="Times New Roman" w:cs="Times New Roman"/>
          <w:sz w:val="28"/>
          <w:szCs w:val="28"/>
          <w:lang w:val="uk-UA"/>
        </w:rPr>
        <w:t>b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>lac</w:t>
      </w:r>
      <w:r w:rsidR="00AE2991" w:rsidRPr="0063388D">
        <w:rPr>
          <w:rFonts w:ascii="Times New Roman" w:hAnsi="Times New Roman" w:cs="Times New Roman"/>
          <w:b/>
          <w:sz w:val="28"/>
          <w:szCs w:val="28"/>
          <w:lang w:val="uk-UA"/>
        </w:rPr>
        <w:t>K</w:t>
      </w:r>
      <w:proofErr w:type="spellEnd"/>
      <w:r w:rsidR="00AE2991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>) – чорний</w:t>
      </w:r>
      <w:r w:rsidR="00AE2991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(не по першій букві </w:t>
      </w:r>
      <w:r w:rsidR="00AE2991" w:rsidRPr="0063388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AE2991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, а по останній – </w:t>
      </w:r>
      <w:r w:rsidR="00AE2991" w:rsidRPr="0063388D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AE2991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, щоб уникнути плутанини з </w:t>
      </w:r>
      <w:proofErr w:type="spellStart"/>
      <w:r w:rsidR="00AE2991" w:rsidRPr="0063388D">
        <w:rPr>
          <w:rFonts w:ascii="Times New Roman" w:hAnsi="Times New Roman" w:cs="Times New Roman"/>
          <w:sz w:val="28"/>
          <w:szCs w:val="28"/>
          <w:lang w:val="uk-UA"/>
        </w:rPr>
        <w:t>blue</w:t>
      </w:r>
      <w:proofErr w:type="spellEnd"/>
      <w:r w:rsidR="00AE2991" w:rsidRPr="006338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6199B" w:rsidRPr="006338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1E08" w:rsidRPr="0063388D" w:rsidRDefault="00D51E08" w:rsidP="00D51E08">
      <w:pPr>
        <w:pStyle w:val="a3"/>
        <w:rPr>
          <w:rFonts w:ascii="Times New Roman" w:hAnsi="Times New Roman" w:cs="Times New Roman"/>
          <w:sz w:val="10"/>
          <w:szCs w:val="10"/>
          <w:lang w:val="uk-UA"/>
        </w:rPr>
      </w:pPr>
    </w:p>
    <w:p w:rsidR="00813B0F" w:rsidRPr="0063388D" w:rsidRDefault="00813B0F" w:rsidP="00D51E08">
      <w:pPr>
        <w:pStyle w:val="a3"/>
        <w:numPr>
          <w:ilvl w:val="0"/>
          <w:numId w:val="1"/>
        </w:numPr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Кожен з цих кольорів може приймати значення від 0 до 100 %. </w:t>
      </w:r>
      <w:r w:rsidR="00BE1AFD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Наприклад, якщо відняти від білого світла зелене, то залишиться суміш синього і червоного, тобто пурпуровий. </w:t>
      </w:r>
      <w:r w:rsidR="006659CD">
        <w:rPr>
          <w:rFonts w:ascii="Times New Roman" w:hAnsi="Times New Roman" w:cs="Times New Roman"/>
          <w:sz w:val="28"/>
          <w:szCs w:val="28"/>
          <w:lang w:val="uk-UA"/>
        </w:rPr>
        <w:t xml:space="preserve">Якщо від білого відняти червоний, </w:t>
      </w:r>
      <w:r w:rsidR="006659CD" w:rsidRPr="0063388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659CD">
        <w:rPr>
          <w:rFonts w:ascii="Times New Roman" w:hAnsi="Times New Roman" w:cs="Times New Roman"/>
          <w:sz w:val="28"/>
          <w:szCs w:val="28"/>
          <w:lang w:val="uk-UA"/>
        </w:rPr>
        <w:t xml:space="preserve"> суміш  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Якщо </w:t>
      </w:r>
      <w:r w:rsidR="00BE1AFD"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ж 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>С, M, Y, K = 0, то у результаті утворюється білий колір (відбиваються</w:t>
      </w:r>
      <w:r w:rsidR="00BE1AFD" w:rsidRPr="0063388D">
        <w:rPr>
          <w:rFonts w:ascii="Times New Roman" w:hAnsi="Times New Roman" w:cs="Times New Roman"/>
          <w:sz w:val="28"/>
          <w:szCs w:val="28"/>
          <w:lang w:val="uk-UA"/>
        </w:rPr>
        <w:t>, тобто відніма</w:t>
      </w:r>
      <w:r w:rsidR="00C6542F" w:rsidRPr="0063388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BE1AFD" w:rsidRPr="0063388D">
        <w:rPr>
          <w:rFonts w:ascii="Times New Roman" w:hAnsi="Times New Roman" w:cs="Times New Roman"/>
          <w:sz w:val="28"/>
          <w:szCs w:val="28"/>
          <w:lang w:val="uk-UA"/>
        </w:rPr>
        <w:t>ться,</w:t>
      </w:r>
      <w:r w:rsidRPr="0063388D">
        <w:rPr>
          <w:rFonts w:ascii="Times New Roman" w:hAnsi="Times New Roman" w:cs="Times New Roman"/>
          <w:sz w:val="28"/>
          <w:szCs w:val="28"/>
          <w:lang w:val="uk-UA"/>
        </w:rPr>
        <w:t xml:space="preserve"> всі кольори). </w:t>
      </w:r>
    </w:p>
    <w:p w:rsidR="00D51E08" w:rsidRPr="0063388D" w:rsidRDefault="00D51E08" w:rsidP="00D51E08">
      <w:pPr>
        <w:pStyle w:val="a3"/>
        <w:rPr>
          <w:rFonts w:ascii="Times New Roman" w:hAnsi="Times New Roman" w:cs="Times New Roman"/>
          <w:sz w:val="10"/>
          <w:szCs w:val="10"/>
          <w:lang w:val="uk-UA"/>
        </w:rPr>
      </w:pPr>
    </w:p>
    <w:p w:rsidR="001D0299" w:rsidRPr="004F0AB5" w:rsidRDefault="00D51E08" w:rsidP="00637D22">
      <w:pPr>
        <w:pStyle w:val="a3"/>
        <w:numPr>
          <w:ilvl w:val="0"/>
          <w:numId w:val="1"/>
        </w:numPr>
        <w:spacing w:before="120" w:after="12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AB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A071D" w:rsidRPr="004F0AB5">
        <w:rPr>
          <w:rFonts w:ascii="Times New Roman" w:hAnsi="Times New Roman" w:cs="Times New Roman"/>
          <w:sz w:val="28"/>
          <w:szCs w:val="28"/>
          <w:lang w:val="uk-UA"/>
        </w:rPr>
        <w:t>ольорові</w:t>
      </w:r>
      <w:r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71D"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моделі використовуються </w:t>
      </w:r>
      <w:r w:rsidRPr="004F0AB5">
        <w:rPr>
          <w:rFonts w:ascii="Times New Roman" w:hAnsi="Times New Roman" w:cs="Times New Roman"/>
          <w:sz w:val="28"/>
          <w:szCs w:val="28"/>
          <w:lang w:val="uk-UA"/>
        </w:rPr>
        <w:t>у побудові зображення з різними областями накладання:</w:t>
      </w:r>
      <w:r w:rsidR="003076C4"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 областю накладання</w:t>
      </w:r>
      <w:r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 адитивн</w:t>
      </w:r>
      <w:r w:rsidR="003076C4" w:rsidRPr="004F0AB5">
        <w:rPr>
          <w:rFonts w:ascii="Times New Roman" w:hAnsi="Times New Roman" w:cs="Times New Roman"/>
          <w:sz w:val="28"/>
          <w:szCs w:val="28"/>
          <w:lang w:val="uk-UA"/>
        </w:rPr>
        <w:t>ої моделі є</w:t>
      </w:r>
      <w:r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 чорн</w:t>
      </w:r>
      <w:r w:rsidR="003076C4" w:rsidRPr="004F0AB5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 кол</w:t>
      </w:r>
      <w:r w:rsidR="001A08D2" w:rsidRPr="004F0AB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F0AB5">
        <w:rPr>
          <w:rFonts w:ascii="Times New Roman" w:hAnsi="Times New Roman" w:cs="Times New Roman"/>
          <w:sz w:val="28"/>
          <w:szCs w:val="28"/>
          <w:lang w:val="uk-UA"/>
        </w:rPr>
        <w:t>р, субтрактивн</w:t>
      </w:r>
      <w:r w:rsidR="001A08D2" w:rsidRPr="004F0AB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333564" w:rsidRPr="004F0AB5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1A08D2"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 білий</w:t>
      </w:r>
      <w:r w:rsidRPr="004F0A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0A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71D"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Тобто для </w:t>
      </w:r>
      <w:r w:rsidR="00637D22"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відображення різнокольорового зображення в електронній відеотехніці, як і в усьому фізичному світі, </w:t>
      </w:r>
      <w:r w:rsidR="005A071D" w:rsidRPr="004F0AB5">
        <w:rPr>
          <w:rFonts w:ascii="Times New Roman" w:hAnsi="Times New Roman" w:cs="Times New Roman"/>
          <w:sz w:val="28"/>
          <w:szCs w:val="28"/>
          <w:lang w:val="uk-UA"/>
        </w:rPr>
        <w:t xml:space="preserve">достатньо трьох основних кольорів. </w:t>
      </w:r>
    </w:p>
    <w:sectPr w:rsidR="001D0299" w:rsidRPr="004F0AB5" w:rsidSect="00D51E08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43C1F"/>
    <w:multiLevelType w:val="hybridMultilevel"/>
    <w:tmpl w:val="566CE8D4"/>
    <w:lvl w:ilvl="0" w:tplc="A6F6D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FC6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7647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65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D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7E0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80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A4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DA6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014DFB"/>
    <w:multiLevelType w:val="hybridMultilevel"/>
    <w:tmpl w:val="D4787CFA"/>
    <w:lvl w:ilvl="0" w:tplc="F530D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46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062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6E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38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47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4C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2B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28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F132760"/>
    <w:multiLevelType w:val="hybridMultilevel"/>
    <w:tmpl w:val="B598FC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157C25"/>
    <w:multiLevelType w:val="hybridMultilevel"/>
    <w:tmpl w:val="B7B4ED6E"/>
    <w:lvl w:ilvl="0" w:tplc="4D761F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1D0299"/>
    <w:rsid w:val="0016357B"/>
    <w:rsid w:val="001A08D2"/>
    <w:rsid w:val="001D0299"/>
    <w:rsid w:val="00201C67"/>
    <w:rsid w:val="00215FD1"/>
    <w:rsid w:val="00255E74"/>
    <w:rsid w:val="0026257D"/>
    <w:rsid w:val="00286E5F"/>
    <w:rsid w:val="003076C4"/>
    <w:rsid w:val="00333564"/>
    <w:rsid w:val="003346FE"/>
    <w:rsid w:val="003C0AEC"/>
    <w:rsid w:val="004F0AB5"/>
    <w:rsid w:val="00575938"/>
    <w:rsid w:val="005A071D"/>
    <w:rsid w:val="005D676A"/>
    <w:rsid w:val="005F49F5"/>
    <w:rsid w:val="0063388D"/>
    <w:rsid w:val="00637D22"/>
    <w:rsid w:val="006659CD"/>
    <w:rsid w:val="006A123F"/>
    <w:rsid w:val="00792503"/>
    <w:rsid w:val="007A64DE"/>
    <w:rsid w:val="00806362"/>
    <w:rsid w:val="00813B0F"/>
    <w:rsid w:val="00830F8A"/>
    <w:rsid w:val="00865212"/>
    <w:rsid w:val="008937B3"/>
    <w:rsid w:val="00894522"/>
    <w:rsid w:val="009A40B2"/>
    <w:rsid w:val="00A1143C"/>
    <w:rsid w:val="00A42362"/>
    <w:rsid w:val="00A50D40"/>
    <w:rsid w:val="00AE0A56"/>
    <w:rsid w:val="00AE2991"/>
    <w:rsid w:val="00BE15BF"/>
    <w:rsid w:val="00BE1AFD"/>
    <w:rsid w:val="00C13F5F"/>
    <w:rsid w:val="00C4155C"/>
    <w:rsid w:val="00C53B1E"/>
    <w:rsid w:val="00C6542F"/>
    <w:rsid w:val="00C83DCA"/>
    <w:rsid w:val="00CC0541"/>
    <w:rsid w:val="00D51E08"/>
    <w:rsid w:val="00D71AC8"/>
    <w:rsid w:val="00D90EFC"/>
    <w:rsid w:val="00DE2A5F"/>
    <w:rsid w:val="00E15D7A"/>
    <w:rsid w:val="00F6199B"/>
    <w:rsid w:val="00F8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29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C0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259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540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7605A-C638-4F9E-A33C-4068A207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33</cp:revision>
  <dcterms:created xsi:type="dcterms:W3CDTF">2016-06-08T10:04:00Z</dcterms:created>
  <dcterms:modified xsi:type="dcterms:W3CDTF">2016-10-15T17:36:00Z</dcterms:modified>
</cp:coreProperties>
</file>